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C6" w:rsidRPr="007A57F7" w:rsidRDefault="00FB07E3" w:rsidP="007A57F7">
      <w:pPr>
        <w:jc w:val="both"/>
        <w:rPr>
          <w:rFonts w:ascii="Arial" w:hAnsi="Arial" w:cs="Arial"/>
        </w:rPr>
      </w:pPr>
      <w:r w:rsidRPr="007A57F7">
        <w:rPr>
          <w:rFonts w:ascii="Arial" w:hAnsi="Arial" w:cs="Arial"/>
        </w:rPr>
        <w:tab/>
      </w:r>
      <w:r w:rsidRPr="007A57F7">
        <w:rPr>
          <w:rFonts w:ascii="Arial" w:hAnsi="Arial" w:cs="Arial"/>
        </w:rPr>
        <w:tab/>
      </w:r>
      <w:r w:rsidRPr="007A57F7">
        <w:rPr>
          <w:rFonts w:ascii="Arial" w:hAnsi="Arial" w:cs="Arial"/>
        </w:rPr>
        <w:tab/>
      </w:r>
      <w:r w:rsidRPr="007A57F7">
        <w:rPr>
          <w:rFonts w:ascii="Arial" w:hAnsi="Arial" w:cs="Arial"/>
        </w:rPr>
        <w:tab/>
      </w:r>
      <w:r w:rsidR="00AC10E5">
        <w:rPr>
          <w:rFonts w:ascii="Arial" w:hAnsi="Arial" w:cs="Arial"/>
        </w:rPr>
        <w:tab/>
      </w:r>
      <w:r w:rsidR="00C34E02" w:rsidRPr="00C34E02">
        <w:rPr>
          <w:rFonts w:ascii="Arial" w:hAnsi="Arial" w:cs="Arial"/>
          <w:noProof/>
        </w:rPr>
        <w:drawing>
          <wp:inline distT="0" distB="0" distL="0" distR="0" wp14:anchorId="2E0D1B2B" wp14:editId="0D78812C">
            <wp:extent cx="1179195" cy="701343"/>
            <wp:effectExtent l="0" t="0" r="0" b="1016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256" cy="701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B07E3" w:rsidRDefault="00FB07E3" w:rsidP="007A57F7">
      <w:pPr>
        <w:jc w:val="both"/>
        <w:rPr>
          <w:rFonts w:ascii="Arial" w:hAnsi="Arial" w:cs="Arial"/>
        </w:rPr>
      </w:pPr>
    </w:p>
    <w:p w:rsidR="00480500" w:rsidRPr="007A57F7" w:rsidRDefault="00480500" w:rsidP="007A57F7">
      <w:pPr>
        <w:jc w:val="both"/>
        <w:rPr>
          <w:rFonts w:ascii="Arial" w:hAnsi="Arial" w:cs="Arial"/>
        </w:rPr>
      </w:pPr>
    </w:p>
    <w:p w:rsidR="00FB07E3" w:rsidRPr="007A57F7" w:rsidRDefault="004704B5" w:rsidP="007A5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FICHE DE POSTE</w:t>
      </w:r>
    </w:p>
    <w:p w:rsidR="00FB07E3" w:rsidRPr="007A57F7" w:rsidRDefault="00FB07E3" w:rsidP="007A57F7">
      <w:pPr>
        <w:jc w:val="both"/>
        <w:rPr>
          <w:rFonts w:ascii="Arial" w:hAnsi="Arial" w:cs="Arial"/>
        </w:rPr>
      </w:pPr>
    </w:p>
    <w:tbl>
      <w:tblPr>
        <w:tblStyle w:val="Grilledutableau"/>
        <w:tblW w:w="10477" w:type="dxa"/>
        <w:jc w:val="center"/>
        <w:tblLook w:val="04A0" w:firstRow="1" w:lastRow="0" w:firstColumn="1" w:lastColumn="0" w:noHBand="0" w:noVBand="1"/>
      </w:tblPr>
      <w:tblGrid>
        <w:gridCol w:w="1699"/>
        <w:gridCol w:w="3827"/>
        <w:gridCol w:w="3118"/>
        <w:gridCol w:w="1833"/>
      </w:tblGrid>
      <w:tr w:rsidR="00FB07E3" w:rsidRPr="007A57F7" w:rsidTr="006B4740">
        <w:trPr>
          <w:trHeight w:val="331"/>
          <w:jc w:val="center"/>
        </w:trPr>
        <w:tc>
          <w:tcPr>
            <w:tcW w:w="1699" w:type="dxa"/>
            <w:shd w:val="clear" w:color="auto" w:fill="333399"/>
          </w:tcPr>
          <w:p w:rsidR="00FB07E3" w:rsidRPr="007A57F7" w:rsidRDefault="00B8477B" w:rsidP="007A57F7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7A57F7">
              <w:rPr>
                <w:rFonts w:ascii="Arial" w:hAnsi="Arial" w:cs="Arial"/>
                <w:b/>
                <w:color w:val="FFFFFF" w:themeColor="background1"/>
                <w:sz w:val="22"/>
              </w:rPr>
              <w:t xml:space="preserve">Intitulé </w:t>
            </w:r>
            <w:r w:rsidR="00FB07E3" w:rsidRPr="007A57F7">
              <w:rPr>
                <w:rFonts w:ascii="Arial" w:hAnsi="Arial" w:cs="Arial"/>
                <w:b/>
                <w:color w:val="FFFFFF" w:themeColor="background1"/>
                <w:sz w:val="22"/>
              </w:rPr>
              <w:t>Poste</w:t>
            </w:r>
          </w:p>
        </w:tc>
        <w:tc>
          <w:tcPr>
            <w:tcW w:w="3827" w:type="dxa"/>
          </w:tcPr>
          <w:p w:rsidR="00FB07E3" w:rsidRPr="007A57F7" w:rsidRDefault="00273E8D" w:rsidP="007A57F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Chef de service </w:t>
            </w:r>
            <w:proofErr w:type="spellStart"/>
            <w:r>
              <w:rPr>
                <w:rFonts w:ascii="Arial" w:hAnsi="Arial" w:cs="Arial"/>
                <w:sz w:val="22"/>
              </w:rPr>
              <w:t>compatbilité</w:t>
            </w:r>
            <w:proofErr w:type="spellEnd"/>
          </w:p>
        </w:tc>
        <w:tc>
          <w:tcPr>
            <w:tcW w:w="3118" w:type="dxa"/>
            <w:shd w:val="clear" w:color="auto" w:fill="000080"/>
          </w:tcPr>
          <w:p w:rsidR="00FB07E3" w:rsidRPr="007A57F7" w:rsidRDefault="00FB07E3" w:rsidP="007A57F7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7A57F7">
              <w:rPr>
                <w:rFonts w:ascii="Arial" w:hAnsi="Arial" w:cs="Arial"/>
                <w:b/>
                <w:sz w:val="22"/>
              </w:rPr>
              <w:t>Nombre</w:t>
            </w:r>
          </w:p>
        </w:tc>
        <w:tc>
          <w:tcPr>
            <w:tcW w:w="1833" w:type="dxa"/>
          </w:tcPr>
          <w:p w:rsidR="00FB07E3" w:rsidRPr="007A57F7" w:rsidRDefault="004F04BC" w:rsidP="007A57F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</w:t>
            </w:r>
            <w:r w:rsidR="00273E8D">
              <w:rPr>
                <w:rFonts w:ascii="Arial" w:hAnsi="Arial" w:cs="Arial"/>
                <w:sz w:val="22"/>
              </w:rPr>
              <w:t>01</w:t>
            </w:r>
          </w:p>
        </w:tc>
      </w:tr>
      <w:tr w:rsidR="004704B5" w:rsidRPr="007A57F7" w:rsidTr="00183F56">
        <w:trPr>
          <w:trHeight w:val="266"/>
          <w:jc w:val="center"/>
        </w:trPr>
        <w:tc>
          <w:tcPr>
            <w:tcW w:w="1699" w:type="dxa"/>
            <w:shd w:val="clear" w:color="auto" w:fill="333399"/>
          </w:tcPr>
          <w:p w:rsidR="004704B5" w:rsidRPr="007A57F7" w:rsidRDefault="004704B5" w:rsidP="007A57F7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7A57F7">
              <w:rPr>
                <w:rFonts w:ascii="Arial" w:hAnsi="Arial" w:cs="Arial"/>
                <w:b/>
                <w:color w:val="FFFFFF" w:themeColor="background1"/>
                <w:sz w:val="22"/>
              </w:rPr>
              <w:t>Entité d’affectation</w:t>
            </w:r>
          </w:p>
        </w:tc>
        <w:tc>
          <w:tcPr>
            <w:tcW w:w="8778" w:type="dxa"/>
            <w:gridSpan w:val="3"/>
          </w:tcPr>
          <w:p w:rsidR="004704B5" w:rsidRPr="004704B5" w:rsidRDefault="004704B5" w:rsidP="004704B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4704B5" w:rsidRPr="007A57F7" w:rsidRDefault="004704B5" w:rsidP="004704B5">
            <w:pPr>
              <w:jc w:val="center"/>
              <w:rPr>
                <w:rFonts w:ascii="Arial" w:hAnsi="Arial" w:cs="Arial"/>
                <w:sz w:val="22"/>
              </w:rPr>
            </w:pPr>
            <w:r w:rsidRPr="004704B5">
              <w:rPr>
                <w:rFonts w:ascii="Arial" w:hAnsi="Arial" w:cs="Arial"/>
                <w:b/>
                <w:bCs/>
                <w:sz w:val="22"/>
              </w:rPr>
              <w:t xml:space="preserve">Direction </w:t>
            </w:r>
            <w:proofErr w:type="spellStart"/>
            <w:r w:rsidRPr="004704B5">
              <w:rPr>
                <w:rFonts w:ascii="Arial" w:hAnsi="Arial" w:cs="Arial"/>
                <w:b/>
                <w:bCs/>
                <w:sz w:val="22"/>
              </w:rPr>
              <w:t>Financiere</w:t>
            </w:r>
            <w:proofErr w:type="spellEnd"/>
            <w:r w:rsidRPr="004704B5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au </w:t>
            </w:r>
            <w:proofErr w:type="spellStart"/>
            <w:r w:rsidRPr="004704B5">
              <w:rPr>
                <w:rFonts w:ascii="Arial" w:hAnsi="Arial" w:cs="Arial"/>
                <w:b/>
                <w:bCs/>
                <w:sz w:val="22"/>
              </w:rPr>
              <w:t>Pole</w:t>
            </w:r>
            <w:proofErr w:type="spellEnd"/>
            <w:r w:rsidRPr="004704B5">
              <w:rPr>
                <w:rFonts w:ascii="Arial" w:hAnsi="Arial" w:cs="Arial"/>
                <w:b/>
                <w:bCs/>
                <w:sz w:val="22"/>
              </w:rPr>
              <w:t xml:space="preserve"> support</w:t>
            </w:r>
          </w:p>
        </w:tc>
      </w:tr>
    </w:tbl>
    <w:p w:rsidR="00ED0199" w:rsidRPr="007A57F7" w:rsidRDefault="00ED0199" w:rsidP="007A57F7">
      <w:pPr>
        <w:jc w:val="both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18"/>
        <w:gridCol w:w="5249"/>
      </w:tblGrid>
      <w:tr w:rsidR="00ED0199" w:rsidRPr="007A57F7" w:rsidTr="004704B5">
        <w:trPr>
          <w:jc w:val="center"/>
        </w:trPr>
        <w:tc>
          <w:tcPr>
            <w:tcW w:w="7867" w:type="dxa"/>
            <w:gridSpan w:val="2"/>
            <w:shd w:val="clear" w:color="auto" w:fill="000080"/>
          </w:tcPr>
          <w:p w:rsidR="00ED0199" w:rsidRPr="007A57F7" w:rsidRDefault="00ED0199" w:rsidP="007A57F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7A57F7">
              <w:rPr>
                <w:rFonts w:ascii="Arial" w:hAnsi="Arial" w:cs="Arial"/>
                <w:b/>
                <w:color w:val="FFFFFF" w:themeColor="background1"/>
                <w:sz w:val="22"/>
              </w:rPr>
              <w:t>PROFIL</w:t>
            </w:r>
          </w:p>
        </w:tc>
      </w:tr>
      <w:tr w:rsidR="00ED0199" w:rsidRPr="007A57F7" w:rsidTr="004704B5">
        <w:trPr>
          <w:jc w:val="center"/>
        </w:trPr>
        <w:tc>
          <w:tcPr>
            <w:tcW w:w="2618" w:type="dxa"/>
          </w:tcPr>
          <w:p w:rsidR="00ED0199" w:rsidRPr="007A57F7" w:rsidRDefault="00ED0199" w:rsidP="007A57F7">
            <w:pPr>
              <w:jc w:val="center"/>
              <w:rPr>
                <w:rFonts w:ascii="Arial" w:hAnsi="Arial" w:cs="Arial"/>
                <w:sz w:val="22"/>
              </w:rPr>
            </w:pPr>
            <w:r w:rsidRPr="007A57F7">
              <w:rPr>
                <w:rFonts w:ascii="Arial" w:hAnsi="Arial" w:cs="Arial"/>
                <w:sz w:val="22"/>
              </w:rPr>
              <w:t>Niveau</w:t>
            </w:r>
          </w:p>
        </w:tc>
        <w:tc>
          <w:tcPr>
            <w:tcW w:w="5249" w:type="dxa"/>
          </w:tcPr>
          <w:p w:rsidR="00ED0199" w:rsidRPr="007A57F7" w:rsidRDefault="006B4740" w:rsidP="007A57F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  <w:r w:rsidR="00273E8D">
              <w:rPr>
                <w:rFonts w:ascii="Arial" w:hAnsi="Arial" w:cs="Arial"/>
                <w:sz w:val="22"/>
              </w:rPr>
              <w:t xml:space="preserve">Cadre </w:t>
            </w:r>
          </w:p>
        </w:tc>
      </w:tr>
      <w:tr w:rsidR="00ED0199" w:rsidRPr="007A57F7" w:rsidTr="004704B5">
        <w:trPr>
          <w:jc w:val="center"/>
        </w:trPr>
        <w:tc>
          <w:tcPr>
            <w:tcW w:w="2618" w:type="dxa"/>
          </w:tcPr>
          <w:p w:rsidR="00ED0199" w:rsidRPr="007A57F7" w:rsidRDefault="00ED0199" w:rsidP="007A57F7">
            <w:pPr>
              <w:jc w:val="center"/>
              <w:rPr>
                <w:rFonts w:ascii="Arial" w:hAnsi="Arial" w:cs="Arial"/>
                <w:sz w:val="22"/>
              </w:rPr>
            </w:pPr>
            <w:r w:rsidRPr="007A57F7">
              <w:rPr>
                <w:rFonts w:ascii="Arial" w:hAnsi="Arial" w:cs="Arial"/>
                <w:sz w:val="22"/>
              </w:rPr>
              <w:t>Type formation</w:t>
            </w:r>
          </w:p>
        </w:tc>
        <w:tc>
          <w:tcPr>
            <w:tcW w:w="5249" w:type="dxa"/>
          </w:tcPr>
          <w:p w:rsidR="00ED0199" w:rsidRPr="00273E8D" w:rsidRDefault="00480500" w:rsidP="00480500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Licence </w:t>
            </w:r>
            <w:r w:rsidR="00273E8D">
              <w:rPr>
                <w:rFonts w:ascii="Arial" w:hAnsi="Arial" w:cs="Arial"/>
                <w:sz w:val="22"/>
              </w:rPr>
              <w:t xml:space="preserve">Sciences </w:t>
            </w:r>
            <w:proofErr w:type="spellStart"/>
            <w:r w:rsidR="00273E8D">
              <w:rPr>
                <w:rFonts w:ascii="Arial" w:hAnsi="Arial" w:cs="Arial"/>
                <w:sz w:val="22"/>
              </w:rPr>
              <w:t>economiques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ED0199" w:rsidRPr="007A57F7" w:rsidTr="004704B5">
        <w:trPr>
          <w:jc w:val="center"/>
        </w:trPr>
        <w:tc>
          <w:tcPr>
            <w:tcW w:w="2618" w:type="dxa"/>
          </w:tcPr>
          <w:p w:rsidR="00ED0199" w:rsidRPr="007A57F7" w:rsidRDefault="00ED0199" w:rsidP="007A57F7">
            <w:pPr>
              <w:jc w:val="center"/>
              <w:rPr>
                <w:rFonts w:ascii="Arial" w:hAnsi="Arial" w:cs="Arial"/>
                <w:sz w:val="22"/>
              </w:rPr>
            </w:pPr>
            <w:r w:rsidRPr="007A57F7">
              <w:rPr>
                <w:rFonts w:ascii="Arial" w:hAnsi="Arial" w:cs="Arial"/>
                <w:sz w:val="22"/>
              </w:rPr>
              <w:t>Spécialités souhaitées</w:t>
            </w:r>
          </w:p>
        </w:tc>
        <w:tc>
          <w:tcPr>
            <w:tcW w:w="5249" w:type="dxa"/>
          </w:tcPr>
          <w:p w:rsidR="00ED0199" w:rsidRPr="00273E8D" w:rsidRDefault="00480500" w:rsidP="00480500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Gestion-Finances-</w:t>
            </w:r>
            <w:r w:rsidR="006B4740">
              <w:rPr>
                <w:rFonts w:ascii="Arial" w:hAnsi="Arial" w:cs="Arial"/>
                <w:sz w:val="22"/>
              </w:rPr>
              <w:t>C</w:t>
            </w:r>
            <w:r w:rsidR="00273E8D">
              <w:rPr>
                <w:rFonts w:ascii="Arial" w:hAnsi="Arial" w:cs="Arial"/>
                <w:sz w:val="22"/>
              </w:rPr>
              <w:t>omptabilité</w:t>
            </w:r>
          </w:p>
        </w:tc>
      </w:tr>
      <w:tr w:rsidR="00ED0199" w:rsidRPr="007A57F7" w:rsidTr="004704B5">
        <w:trPr>
          <w:trHeight w:val="237"/>
          <w:jc w:val="center"/>
        </w:trPr>
        <w:tc>
          <w:tcPr>
            <w:tcW w:w="2618" w:type="dxa"/>
          </w:tcPr>
          <w:p w:rsidR="00ED0199" w:rsidRPr="007A57F7" w:rsidRDefault="00087C33" w:rsidP="007A57F7">
            <w:pPr>
              <w:jc w:val="center"/>
              <w:rPr>
                <w:rFonts w:ascii="Arial" w:hAnsi="Arial" w:cs="Arial"/>
                <w:sz w:val="22"/>
              </w:rPr>
            </w:pPr>
            <w:r w:rsidRPr="007A57F7">
              <w:rPr>
                <w:rFonts w:ascii="Arial" w:hAnsi="Arial" w:cs="Arial"/>
                <w:sz w:val="22"/>
              </w:rPr>
              <w:t>Expérience</w:t>
            </w:r>
          </w:p>
        </w:tc>
        <w:tc>
          <w:tcPr>
            <w:tcW w:w="5249" w:type="dxa"/>
          </w:tcPr>
          <w:p w:rsidR="00087C33" w:rsidRPr="007A57F7" w:rsidRDefault="00087C33" w:rsidP="004F04BC">
            <w:pPr>
              <w:jc w:val="both"/>
              <w:rPr>
                <w:rFonts w:ascii="Arial" w:hAnsi="Arial" w:cs="Arial"/>
                <w:sz w:val="22"/>
              </w:rPr>
            </w:pPr>
            <w:r w:rsidRPr="007A57F7">
              <w:rPr>
                <w:rFonts w:ascii="Arial" w:hAnsi="Arial" w:cs="Arial"/>
                <w:sz w:val="22"/>
              </w:rPr>
              <w:t>Minimum </w:t>
            </w:r>
            <w:proofErr w:type="gramStart"/>
            <w:r w:rsidRPr="007A57F7">
              <w:rPr>
                <w:rFonts w:ascii="Arial" w:hAnsi="Arial" w:cs="Arial"/>
                <w:sz w:val="22"/>
              </w:rPr>
              <w:t>:</w:t>
            </w:r>
            <w:r w:rsidR="00273E8D">
              <w:rPr>
                <w:rFonts w:ascii="Arial" w:hAnsi="Arial" w:cs="Arial"/>
                <w:sz w:val="22"/>
              </w:rPr>
              <w:t>4</w:t>
            </w:r>
            <w:proofErr w:type="gramEnd"/>
            <w:r w:rsidR="00273E8D">
              <w:rPr>
                <w:rFonts w:ascii="Arial" w:hAnsi="Arial" w:cs="Arial"/>
                <w:sz w:val="22"/>
              </w:rPr>
              <w:t xml:space="preserve"> ans</w:t>
            </w:r>
            <w:r w:rsidR="004704B5">
              <w:rPr>
                <w:rFonts w:ascii="Arial" w:hAnsi="Arial" w:cs="Arial"/>
                <w:sz w:val="22"/>
              </w:rPr>
              <w:t xml:space="preserve"> dans le domaine de la comptabilité dans un </w:t>
            </w:r>
            <w:proofErr w:type="spellStart"/>
            <w:r w:rsidR="004704B5">
              <w:rPr>
                <w:rFonts w:ascii="Arial" w:hAnsi="Arial" w:cs="Arial"/>
                <w:sz w:val="22"/>
              </w:rPr>
              <w:t>etablissement</w:t>
            </w:r>
            <w:proofErr w:type="spellEnd"/>
            <w:r w:rsidR="004704B5">
              <w:rPr>
                <w:rFonts w:ascii="Arial" w:hAnsi="Arial" w:cs="Arial"/>
                <w:sz w:val="22"/>
              </w:rPr>
              <w:t xml:space="preserve"> public ou privé.</w:t>
            </w:r>
          </w:p>
        </w:tc>
      </w:tr>
      <w:tr w:rsidR="00087C33" w:rsidRPr="007A57F7" w:rsidTr="004704B5">
        <w:trPr>
          <w:jc w:val="center"/>
        </w:trPr>
        <w:tc>
          <w:tcPr>
            <w:tcW w:w="2618" w:type="dxa"/>
          </w:tcPr>
          <w:p w:rsidR="00087C33" w:rsidRPr="007A57F7" w:rsidRDefault="00087C33" w:rsidP="007A57F7">
            <w:pPr>
              <w:jc w:val="center"/>
              <w:rPr>
                <w:rFonts w:ascii="Arial" w:hAnsi="Arial" w:cs="Arial"/>
                <w:sz w:val="22"/>
              </w:rPr>
            </w:pPr>
            <w:r w:rsidRPr="007A57F7">
              <w:rPr>
                <w:rFonts w:ascii="Arial" w:hAnsi="Arial" w:cs="Arial"/>
                <w:sz w:val="22"/>
              </w:rPr>
              <w:t>Age</w:t>
            </w:r>
          </w:p>
        </w:tc>
        <w:tc>
          <w:tcPr>
            <w:tcW w:w="5249" w:type="dxa"/>
          </w:tcPr>
          <w:p w:rsidR="00406324" w:rsidRPr="007A57F7" w:rsidRDefault="00406324" w:rsidP="004626A0">
            <w:pPr>
              <w:jc w:val="both"/>
              <w:rPr>
                <w:rFonts w:ascii="Arial" w:hAnsi="Arial" w:cs="Arial"/>
                <w:sz w:val="22"/>
              </w:rPr>
            </w:pPr>
            <w:r w:rsidRPr="007A57F7">
              <w:rPr>
                <w:rFonts w:ascii="Arial" w:hAnsi="Arial" w:cs="Arial"/>
                <w:sz w:val="22"/>
              </w:rPr>
              <w:t xml:space="preserve">Maximum : </w:t>
            </w:r>
            <w:r w:rsidR="00273E8D">
              <w:rPr>
                <w:rFonts w:ascii="Arial" w:hAnsi="Arial" w:cs="Arial"/>
                <w:sz w:val="22"/>
              </w:rPr>
              <w:t>45</w:t>
            </w:r>
          </w:p>
        </w:tc>
      </w:tr>
    </w:tbl>
    <w:p w:rsidR="00406324" w:rsidRPr="007A57F7" w:rsidRDefault="00406324" w:rsidP="007A57F7">
      <w:pPr>
        <w:jc w:val="both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6"/>
      </w:tblGrid>
      <w:tr w:rsidR="00406324" w:rsidRPr="007A57F7" w:rsidTr="00406324">
        <w:tc>
          <w:tcPr>
            <w:tcW w:w="9206" w:type="dxa"/>
            <w:shd w:val="clear" w:color="auto" w:fill="000080"/>
          </w:tcPr>
          <w:p w:rsidR="00406324" w:rsidRPr="007A57F7" w:rsidRDefault="006B4740" w:rsidP="006B4740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Missions</w:t>
            </w:r>
          </w:p>
        </w:tc>
      </w:tr>
      <w:tr w:rsidR="00406324" w:rsidRPr="007A57F7" w:rsidTr="004626A0">
        <w:trPr>
          <w:trHeight w:val="1261"/>
        </w:trPr>
        <w:tc>
          <w:tcPr>
            <w:tcW w:w="9206" w:type="dxa"/>
          </w:tcPr>
          <w:p w:rsidR="004F04BC" w:rsidRDefault="00406324" w:rsidP="004F04BC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bCs/>
                <w:color w:val="7F0000"/>
                <w:sz w:val="20"/>
                <w:szCs w:val="20"/>
                <w:u w:val="single"/>
              </w:rPr>
            </w:pPr>
            <w:r w:rsidRPr="007A57F7">
              <w:rPr>
                <w:rFonts w:ascii="Arial" w:hAnsi="Arial" w:cs="Arial"/>
                <w:sz w:val="22"/>
              </w:rPr>
              <w:t xml:space="preserve"> </w:t>
            </w:r>
          </w:p>
          <w:p w:rsidR="006B4740" w:rsidRDefault="006B4740" w:rsidP="006B4740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4F04BC">
              <w:rPr>
                <w:rFonts w:ascii="Arial" w:hAnsi="Arial" w:cs="Arial"/>
                <w:sz w:val="20"/>
                <w:szCs w:val="20"/>
              </w:rPr>
              <w:t>Mise en place et la tenue de la comptabilité en conformité avec le plan comptable et les règles de</w:t>
            </w:r>
          </w:p>
          <w:p w:rsidR="004F04BC" w:rsidRDefault="006B4740" w:rsidP="006B4740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4F04BC">
              <w:rPr>
                <w:rFonts w:ascii="Arial" w:hAnsi="Arial" w:cs="Arial"/>
                <w:sz w:val="20"/>
                <w:szCs w:val="20"/>
              </w:rPr>
              <w:t xml:space="preserve"> contrôle interne:</w:t>
            </w:r>
          </w:p>
          <w:p w:rsidR="004F04BC" w:rsidRDefault="004F04BC" w:rsidP="006B4740">
            <w:pPr>
              <w:tabs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Elaboration des états de synthèse et des déclarations fiscales.</w:t>
            </w:r>
          </w:p>
          <w:p w:rsidR="004F04BC" w:rsidRPr="003E0B1A" w:rsidRDefault="004F04BC" w:rsidP="006B4740">
            <w:pPr>
              <w:tabs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E0B1A">
              <w:rPr>
                <w:rFonts w:ascii="Arial" w:hAnsi="Arial" w:cs="Arial"/>
                <w:sz w:val="20"/>
                <w:szCs w:val="20"/>
              </w:rPr>
              <w:t>Suivi des recommandations de l’audit annuel des comptes et du système de contrôle interne;</w:t>
            </w:r>
          </w:p>
          <w:p w:rsidR="00406324" w:rsidRPr="006B4740" w:rsidRDefault="00406324" w:rsidP="006B4740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406324" w:rsidRPr="007A57F7" w:rsidRDefault="00406324" w:rsidP="007A57F7">
      <w:pPr>
        <w:jc w:val="both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6"/>
      </w:tblGrid>
      <w:tr w:rsidR="00406324" w:rsidRPr="007A57F7" w:rsidTr="006B4740">
        <w:trPr>
          <w:trHeight w:val="246"/>
        </w:trPr>
        <w:tc>
          <w:tcPr>
            <w:tcW w:w="9206" w:type="dxa"/>
            <w:shd w:val="clear" w:color="auto" w:fill="000080"/>
          </w:tcPr>
          <w:p w:rsidR="00406324" w:rsidRPr="006B4740" w:rsidRDefault="006B4740" w:rsidP="007A57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47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Responsabilités</w:t>
            </w:r>
          </w:p>
        </w:tc>
      </w:tr>
      <w:tr w:rsidR="00406324" w:rsidRPr="007A57F7" w:rsidTr="006B4740">
        <w:trPr>
          <w:trHeight w:val="3098"/>
        </w:trPr>
        <w:tc>
          <w:tcPr>
            <w:tcW w:w="9206" w:type="dxa"/>
          </w:tcPr>
          <w:p w:rsidR="004F04BC" w:rsidRDefault="004F04BC" w:rsidP="004F04BC">
            <w:pPr>
              <w:numPr>
                <w:ilvl w:val="0"/>
                <w:numId w:val="5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 en place et  tenue de la comptabilité en conformité avec le plan comptable et les règles de contrôle interne :</w:t>
            </w:r>
          </w:p>
          <w:p w:rsidR="004F04BC" w:rsidRPr="00FA37D5" w:rsidRDefault="004F04BC" w:rsidP="004F04BC">
            <w:pPr>
              <w:numPr>
                <w:ilvl w:val="0"/>
                <w:numId w:val="6"/>
              </w:num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37D5">
              <w:rPr>
                <w:rFonts w:ascii="Arial" w:hAnsi="Arial" w:cs="Arial"/>
                <w:color w:val="000000"/>
                <w:sz w:val="20"/>
                <w:szCs w:val="20"/>
              </w:rPr>
              <w:t xml:space="preserve">Respect des règles d’imputation suivant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 </w:t>
            </w:r>
            <w:r w:rsidRPr="00FA37D5">
              <w:rPr>
                <w:rFonts w:ascii="Arial" w:hAnsi="Arial" w:cs="Arial"/>
                <w:color w:val="000000"/>
                <w:sz w:val="20"/>
                <w:szCs w:val="20"/>
              </w:rPr>
              <w:t xml:space="preserve">plan comptable annoté ; </w:t>
            </w:r>
          </w:p>
          <w:p w:rsidR="004F04BC" w:rsidRPr="00FA37D5" w:rsidRDefault="004F04BC" w:rsidP="004F04BC">
            <w:pPr>
              <w:numPr>
                <w:ilvl w:val="0"/>
                <w:numId w:val="6"/>
              </w:num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37D5">
              <w:rPr>
                <w:rFonts w:ascii="Arial" w:hAnsi="Arial" w:cs="Arial"/>
                <w:color w:val="000000"/>
                <w:sz w:val="20"/>
                <w:szCs w:val="20"/>
              </w:rPr>
              <w:t>Production des situations comptables périodiques ;</w:t>
            </w:r>
          </w:p>
          <w:p w:rsidR="004F04BC" w:rsidRPr="00FA37D5" w:rsidRDefault="004F04BC" w:rsidP="004F04BC">
            <w:pPr>
              <w:numPr>
                <w:ilvl w:val="0"/>
                <w:numId w:val="6"/>
              </w:num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37D5">
              <w:rPr>
                <w:rFonts w:ascii="Arial" w:hAnsi="Arial" w:cs="Arial"/>
                <w:color w:val="000000"/>
                <w:sz w:val="20"/>
                <w:szCs w:val="20"/>
              </w:rPr>
              <w:t>Production des situations comptables analytiques par prestation ;</w:t>
            </w:r>
          </w:p>
          <w:p w:rsidR="004F04BC" w:rsidRPr="00FA37D5" w:rsidRDefault="004F04BC" w:rsidP="004F04BC">
            <w:pPr>
              <w:numPr>
                <w:ilvl w:val="0"/>
                <w:numId w:val="6"/>
              </w:num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37D5">
              <w:rPr>
                <w:rFonts w:ascii="Arial" w:hAnsi="Arial" w:cs="Arial"/>
                <w:color w:val="000000"/>
                <w:sz w:val="20"/>
                <w:szCs w:val="20"/>
              </w:rPr>
              <w:t>Production des comptes fiables de l’exercice ;</w:t>
            </w:r>
          </w:p>
          <w:p w:rsidR="004F04BC" w:rsidRPr="006B4740" w:rsidRDefault="004F04BC" w:rsidP="004F04BC">
            <w:pPr>
              <w:autoSpaceDE w:val="0"/>
              <w:autoSpaceDN w:val="0"/>
              <w:adjustRightInd w:val="0"/>
              <w:ind w:left="1080"/>
              <w:rPr>
                <w:rFonts w:ascii="Arial" w:hAnsi="Arial" w:cs="Arial"/>
                <w:sz w:val="8"/>
                <w:szCs w:val="8"/>
              </w:rPr>
            </w:pPr>
          </w:p>
          <w:p w:rsidR="004F04BC" w:rsidRDefault="004F04BC" w:rsidP="004F04BC">
            <w:pPr>
              <w:numPr>
                <w:ilvl w:val="0"/>
                <w:numId w:val="5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Elaboration des états de synthèse et des déclarations fiscales et sociales.</w:t>
            </w:r>
          </w:p>
          <w:p w:rsidR="004F04BC" w:rsidRPr="00FA37D5" w:rsidRDefault="004F04BC" w:rsidP="004F04BC">
            <w:pPr>
              <w:numPr>
                <w:ilvl w:val="0"/>
                <w:numId w:val="6"/>
              </w:num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37D5">
              <w:rPr>
                <w:rFonts w:ascii="Arial" w:hAnsi="Arial" w:cs="Arial"/>
                <w:color w:val="000000"/>
                <w:sz w:val="20"/>
                <w:szCs w:val="20"/>
              </w:rPr>
              <w:t>Suivi de la réglementation fiscale et son implication  sur les opérations de la  Fondation ;</w:t>
            </w:r>
          </w:p>
          <w:p w:rsidR="004F04BC" w:rsidRPr="006B4740" w:rsidRDefault="004F04BC" w:rsidP="004F04BC">
            <w:pPr>
              <w:autoSpaceDE w:val="0"/>
              <w:autoSpaceDN w:val="0"/>
              <w:adjustRightInd w:val="0"/>
              <w:ind w:left="1800"/>
              <w:rPr>
                <w:rFonts w:ascii="Arial" w:hAnsi="Arial" w:cs="Arial"/>
                <w:sz w:val="8"/>
                <w:szCs w:val="8"/>
              </w:rPr>
            </w:pPr>
          </w:p>
          <w:p w:rsidR="004F04BC" w:rsidRDefault="004F04BC" w:rsidP="004F04BC">
            <w:pPr>
              <w:numPr>
                <w:ilvl w:val="0"/>
                <w:numId w:val="5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Suivi des recommandations de l’audit annuel des comptes et du système de contrôle interne ; </w:t>
            </w:r>
          </w:p>
          <w:p w:rsidR="004F04BC" w:rsidRPr="00FA37D5" w:rsidRDefault="004F04BC" w:rsidP="004F04BC">
            <w:pPr>
              <w:numPr>
                <w:ilvl w:val="0"/>
                <w:numId w:val="6"/>
              </w:num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37D5">
              <w:rPr>
                <w:rFonts w:ascii="Arial" w:hAnsi="Arial" w:cs="Arial"/>
                <w:color w:val="000000"/>
                <w:sz w:val="20"/>
                <w:szCs w:val="20"/>
              </w:rPr>
              <w:t>Participation à l’élaboration des termes de référence pour le choix des auditeurs ;</w:t>
            </w:r>
          </w:p>
          <w:p w:rsidR="004F04BC" w:rsidRPr="00FA37D5" w:rsidRDefault="004F04BC" w:rsidP="004F04BC">
            <w:pPr>
              <w:numPr>
                <w:ilvl w:val="0"/>
                <w:numId w:val="6"/>
              </w:num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37D5">
              <w:rPr>
                <w:rFonts w:ascii="Arial" w:hAnsi="Arial" w:cs="Arial"/>
                <w:color w:val="000000"/>
                <w:sz w:val="20"/>
                <w:szCs w:val="20"/>
              </w:rPr>
              <w:t>Suivi, en collaboration avec les autres directions, des recommandations de l’audit et de leur état d’exécution</w:t>
            </w:r>
          </w:p>
          <w:p w:rsidR="00406324" w:rsidRPr="007A57F7" w:rsidRDefault="00406324" w:rsidP="006B4740">
            <w:pPr>
              <w:tabs>
                <w:tab w:val="left" w:pos="1440"/>
              </w:tabs>
              <w:autoSpaceDE w:val="0"/>
              <w:autoSpaceDN w:val="0"/>
              <w:adjustRightInd w:val="0"/>
              <w:ind w:left="1068"/>
              <w:rPr>
                <w:rFonts w:ascii="Arial" w:hAnsi="Arial" w:cs="Arial"/>
                <w:sz w:val="22"/>
              </w:rPr>
            </w:pPr>
          </w:p>
        </w:tc>
      </w:tr>
    </w:tbl>
    <w:p w:rsidR="007A57F7" w:rsidRDefault="007A57F7" w:rsidP="007A57F7">
      <w:pPr>
        <w:jc w:val="both"/>
        <w:rPr>
          <w:rFonts w:ascii="Arial" w:hAnsi="Arial" w:cs="Arial"/>
        </w:rPr>
      </w:pPr>
    </w:p>
    <w:p w:rsidR="007A57F7" w:rsidRPr="007A57F7" w:rsidRDefault="007A57F7" w:rsidP="007A57F7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7A57F7" w:rsidRPr="007A57F7" w:rsidSect="00151E9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21519_"/>
      </v:shape>
    </w:pict>
  </w:numPicBullet>
  <w:numPicBullet w:numPicBulletId="1">
    <w:pict>
      <v:shape id="_x0000_i1031" type="#_x0000_t75" style="width:9pt;height:9pt" o:bullet="t">
        <v:imagedata r:id="rId2" o:title="BD21423_"/>
      </v:shape>
    </w:pict>
  </w:numPicBullet>
  <w:abstractNum w:abstractNumId="0">
    <w:nsid w:val="002B1088"/>
    <w:multiLevelType w:val="hybridMultilevel"/>
    <w:tmpl w:val="9C502E94"/>
    <w:lvl w:ilvl="0" w:tplc="7646DA3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73117"/>
    <w:multiLevelType w:val="hybridMultilevel"/>
    <w:tmpl w:val="DDDA9F10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>
    <w:nsid w:val="237E5B99"/>
    <w:multiLevelType w:val="hybridMultilevel"/>
    <w:tmpl w:val="57B8BA78"/>
    <w:lvl w:ilvl="0" w:tplc="DAB27530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6B33848"/>
    <w:multiLevelType w:val="hybridMultilevel"/>
    <w:tmpl w:val="A7B438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F683B"/>
    <w:multiLevelType w:val="hybridMultilevel"/>
    <w:tmpl w:val="69846EE4"/>
    <w:lvl w:ilvl="0" w:tplc="B418A83A">
      <w:start w:val="1"/>
      <w:numFmt w:val="bullet"/>
      <w:lvlText w:val=""/>
      <w:lvlPicBulletId w:val="1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0D52176"/>
    <w:multiLevelType w:val="hybridMultilevel"/>
    <w:tmpl w:val="56EE6CE6"/>
    <w:lvl w:ilvl="0" w:tplc="1274668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E3"/>
    <w:rsid w:val="00003254"/>
    <w:rsid w:val="00056B49"/>
    <w:rsid w:val="000721C6"/>
    <w:rsid w:val="00087C33"/>
    <w:rsid w:val="00151E99"/>
    <w:rsid w:val="00273E8D"/>
    <w:rsid w:val="00406324"/>
    <w:rsid w:val="00406627"/>
    <w:rsid w:val="0042041F"/>
    <w:rsid w:val="004626A0"/>
    <w:rsid w:val="00464217"/>
    <w:rsid w:val="004704B5"/>
    <w:rsid w:val="00480500"/>
    <w:rsid w:val="004F04BC"/>
    <w:rsid w:val="006B4740"/>
    <w:rsid w:val="007A57F7"/>
    <w:rsid w:val="00981384"/>
    <w:rsid w:val="00AC10E5"/>
    <w:rsid w:val="00B8477B"/>
    <w:rsid w:val="00C34E02"/>
    <w:rsid w:val="00DD4746"/>
    <w:rsid w:val="00ED0199"/>
    <w:rsid w:val="00FB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A515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0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D01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34E0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4E0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0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D01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34E0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4E0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31C4A1-84B6-4ABF-BEEB-813ED07A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BENNANI Siham</cp:lastModifiedBy>
  <cp:revision>3</cp:revision>
  <cp:lastPrinted>2019-03-06T16:26:00Z</cp:lastPrinted>
  <dcterms:created xsi:type="dcterms:W3CDTF">2019-03-06T16:32:00Z</dcterms:created>
  <dcterms:modified xsi:type="dcterms:W3CDTF">2019-03-12T16:45:00Z</dcterms:modified>
</cp:coreProperties>
</file>